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448B88" w14:textId="77777777" w:rsidR="00647B82" w:rsidRPr="001672AC" w:rsidRDefault="00647B82" w:rsidP="00647B82">
      <w:pPr>
        <w:pStyle w:val="Header"/>
        <w:jc w:val="center"/>
        <w:rPr>
          <w:b/>
          <w:sz w:val="24"/>
          <w:szCs w:val="24"/>
        </w:rPr>
      </w:pPr>
      <w:r w:rsidRPr="001672AC">
        <w:rPr>
          <w:b/>
          <w:sz w:val="24"/>
          <w:szCs w:val="24"/>
        </w:rPr>
        <w:t>4520-204 Developing Own Personal Effectiveness</w:t>
      </w:r>
    </w:p>
    <w:p w14:paraId="4F905430" w14:textId="77777777" w:rsidR="00647B82" w:rsidRDefault="00647B82">
      <w:bookmarkStart w:id="0" w:name="_GoBack"/>
      <w:bookmarkEnd w:id="0"/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27"/>
      </w:tblGrid>
      <w:tr w:rsidR="00DA1F82" w:rsidRPr="00DA1F82" w14:paraId="478FC589" w14:textId="77777777" w:rsidTr="00DA1F82">
        <w:tc>
          <w:tcPr>
            <w:tcW w:w="9227" w:type="dxa"/>
          </w:tcPr>
          <w:p w14:paraId="591A9454" w14:textId="77777777" w:rsidR="00DA1F82" w:rsidRPr="00DA1F82" w:rsidRDefault="00DA1F82" w:rsidP="0023675A">
            <w:pPr>
              <w:pStyle w:val="Default"/>
              <w:rPr>
                <w:sz w:val="26"/>
                <w:szCs w:val="26"/>
                <w:u w:val="single"/>
              </w:rPr>
            </w:pPr>
            <w:r w:rsidRPr="00DA1F82">
              <w:rPr>
                <w:b/>
                <w:bCs/>
                <w:sz w:val="26"/>
                <w:szCs w:val="26"/>
                <w:u w:val="single"/>
              </w:rPr>
              <w:t xml:space="preserve">Be able to develop own personal and professional skills </w:t>
            </w:r>
          </w:p>
        </w:tc>
      </w:tr>
      <w:tr w:rsidR="00DA1F82" w:rsidRPr="00DA1F82" w14:paraId="041F9054" w14:textId="77777777" w:rsidTr="00DA1F82">
        <w:tc>
          <w:tcPr>
            <w:tcW w:w="9227" w:type="dxa"/>
          </w:tcPr>
          <w:p w14:paraId="53FB505B" w14:textId="77777777" w:rsidR="00DA1F82" w:rsidRPr="00DA1F82" w:rsidRDefault="00DA1F82" w:rsidP="0023675A">
            <w:pPr>
              <w:pStyle w:val="Default"/>
              <w:numPr>
                <w:ilvl w:val="0"/>
                <w:numId w:val="3"/>
              </w:numPr>
              <w:spacing w:after="44"/>
            </w:pPr>
            <w:r w:rsidRPr="00DA1F82">
              <w:t>Based on feedback from others, summarise your strengths and areas you need to work on</w:t>
            </w:r>
          </w:p>
        </w:tc>
      </w:tr>
      <w:tr w:rsidR="00DA1F82" w:rsidRPr="00DA1F82" w14:paraId="1DC1F596" w14:textId="77777777" w:rsidTr="00DA1F82">
        <w:trPr>
          <w:trHeight w:val="5445"/>
        </w:trPr>
        <w:tc>
          <w:tcPr>
            <w:tcW w:w="9227" w:type="dxa"/>
          </w:tcPr>
          <w:p w14:paraId="2997005C" w14:textId="77777777" w:rsidR="00DA1F82" w:rsidRPr="00DA1F82" w:rsidRDefault="00DA1F82" w:rsidP="0023675A">
            <w:pPr>
              <w:pStyle w:val="Default"/>
              <w:rPr>
                <w:sz w:val="22"/>
                <w:szCs w:val="22"/>
              </w:rPr>
            </w:pPr>
          </w:p>
        </w:tc>
      </w:tr>
      <w:tr w:rsidR="00DA1F82" w:rsidRPr="00DA1F82" w14:paraId="6EF457D9" w14:textId="77777777" w:rsidTr="00DA1F82">
        <w:tc>
          <w:tcPr>
            <w:tcW w:w="9227" w:type="dxa"/>
          </w:tcPr>
          <w:p w14:paraId="5B8FB5AE" w14:textId="77777777" w:rsidR="00DA1F82" w:rsidRPr="00DA1F82" w:rsidRDefault="00DA1F82" w:rsidP="0023675A">
            <w:pPr>
              <w:pStyle w:val="Default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DA1F82">
              <w:rPr>
                <w:sz w:val="22"/>
                <w:szCs w:val="22"/>
              </w:rPr>
              <w:t>Summarise at least 3 areas to improve on and how you will achieve them</w:t>
            </w:r>
          </w:p>
        </w:tc>
      </w:tr>
      <w:tr w:rsidR="00DA1F82" w:rsidRPr="00DA1F82" w14:paraId="4FF57328" w14:textId="77777777" w:rsidTr="00DA1F82">
        <w:trPr>
          <w:trHeight w:val="2408"/>
        </w:trPr>
        <w:tc>
          <w:tcPr>
            <w:tcW w:w="9227" w:type="dxa"/>
          </w:tcPr>
          <w:p w14:paraId="58EA737A" w14:textId="77777777" w:rsidR="00DA1F82" w:rsidRPr="00DA1F82" w:rsidRDefault="00DA1F82" w:rsidP="0023675A">
            <w:pPr>
              <w:pStyle w:val="Default"/>
              <w:rPr>
                <w:sz w:val="22"/>
                <w:szCs w:val="22"/>
              </w:rPr>
            </w:pPr>
          </w:p>
        </w:tc>
      </w:tr>
      <w:tr w:rsidR="00DA1F82" w:rsidRPr="00DA1F82" w14:paraId="3F391B28" w14:textId="77777777" w:rsidTr="00DA1F82">
        <w:tc>
          <w:tcPr>
            <w:tcW w:w="9227" w:type="dxa"/>
          </w:tcPr>
          <w:p w14:paraId="13B77A62" w14:textId="77777777" w:rsidR="00DA1F82" w:rsidRPr="00DA1F82" w:rsidRDefault="00DA1F82" w:rsidP="0023675A">
            <w:pPr>
              <w:pStyle w:val="Default"/>
              <w:rPr>
                <w:sz w:val="26"/>
                <w:szCs w:val="26"/>
                <w:u w:val="single"/>
              </w:rPr>
            </w:pPr>
            <w:r w:rsidRPr="00DA1F82">
              <w:rPr>
                <w:b/>
                <w:bCs/>
                <w:sz w:val="26"/>
                <w:szCs w:val="26"/>
                <w:u w:val="single"/>
              </w:rPr>
              <w:t xml:space="preserve">Be able to work as a member of a team to achieve defined goals and implement agreed plans </w:t>
            </w:r>
          </w:p>
        </w:tc>
      </w:tr>
      <w:tr w:rsidR="00DA1F82" w:rsidRPr="00DA1F82" w14:paraId="0DFF0206" w14:textId="77777777" w:rsidTr="00DA1F82">
        <w:trPr>
          <w:trHeight w:val="1784"/>
        </w:trPr>
        <w:tc>
          <w:tcPr>
            <w:tcW w:w="9227" w:type="dxa"/>
          </w:tcPr>
          <w:p w14:paraId="33EC94E7" w14:textId="77777777" w:rsidR="00DA1F82" w:rsidRDefault="00DA1F82" w:rsidP="00DA1F82">
            <w:pPr>
              <w:pStyle w:val="Default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DA1F82">
              <w:rPr>
                <w:sz w:val="22"/>
                <w:szCs w:val="22"/>
              </w:rPr>
              <w:t>Write a summary of the above including the following</w:t>
            </w:r>
            <w:r>
              <w:rPr>
                <w:sz w:val="22"/>
                <w:szCs w:val="22"/>
              </w:rPr>
              <w:t>:</w:t>
            </w:r>
          </w:p>
          <w:p w14:paraId="49A493B8" w14:textId="77777777" w:rsidR="00DA1F82" w:rsidRPr="00DA1F82" w:rsidRDefault="00DA1F82" w:rsidP="00DA1F82">
            <w:pPr>
              <w:pStyle w:val="Default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DA1F82">
              <w:rPr>
                <w:sz w:val="22"/>
                <w:szCs w:val="22"/>
              </w:rPr>
              <w:t>Explain how you can effectively manage your own time on a busy day at work</w:t>
            </w:r>
          </w:p>
          <w:p w14:paraId="6B6C5183" w14:textId="77777777" w:rsidR="00DA1F82" w:rsidRPr="00DA1F82" w:rsidRDefault="00DA1F82" w:rsidP="00DA1F82">
            <w:pPr>
              <w:pStyle w:val="Default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DA1F82">
              <w:rPr>
                <w:sz w:val="22"/>
                <w:szCs w:val="22"/>
              </w:rPr>
              <w:t xml:space="preserve">Show you recognise and respect diversity, individual differences and perspectives </w:t>
            </w:r>
          </w:p>
          <w:p w14:paraId="7E118002" w14:textId="77777777" w:rsidR="00DA1F82" w:rsidRPr="00DA1F82" w:rsidRDefault="00DA1F82" w:rsidP="00DA1F82">
            <w:pPr>
              <w:pStyle w:val="Default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Pr="00DA1F82">
              <w:rPr>
                <w:sz w:val="22"/>
                <w:szCs w:val="22"/>
              </w:rPr>
              <w:t xml:space="preserve">ccepting and providing feedback in a constructive and considerate manner </w:t>
            </w:r>
          </w:p>
          <w:p w14:paraId="690512ED" w14:textId="77777777" w:rsidR="00DA1F82" w:rsidRPr="00DA1F82" w:rsidRDefault="00DA1F82" w:rsidP="00DA1F82">
            <w:pPr>
              <w:pStyle w:val="Default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DA1F82">
              <w:rPr>
                <w:sz w:val="22"/>
                <w:szCs w:val="22"/>
              </w:rPr>
              <w:t xml:space="preserve">Understand the responsibilities of colleagues </w:t>
            </w:r>
          </w:p>
          <w:p w14:paraId="7491FB9B" w14:textId="77777777" w:rsidR="00DA1F82" w:rsidRPr="00DA1F82" w:rsidRDefault="00DA1F82" w:rsidP="00DA1F82">
            <w:pPr>
              <w:pStyle w:val="Default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DA1F82">
              <w:rPr>
                <w:sz w:val="22"/>
                <w:szCs w:val="22"/>
              </w:rPr>
              <w:t xml:space="preserve">Identify obstacles to effective teamwork </w:t>
            </w:r>
          </w:p>
          <w:p w14:paraId="2E4ECD25" w14:textId="77777777" w:rsidR="00DA1F82" w:rsidRPr="00DA1F82" w:rsidRDefault="00DA1F82" w:rsidP="00DA1F82">
            <w:pPr>
              <w:pStyle w:val="Default"/>
              <w:ind w:left="720"/>
              <w:rPr>
                <w:sz w:val="22"/>
                <w:szCs w:val="22"/>
              </w:rPr>
            </w:pPr>
          </w:p>
        </w:tc>
      </w:tr>
      <w:tr w:rsidR="00DA1F82" w:rsidRPr="00DA1F82" w14:paraId="1656D312" w14:textId="77777777" w:rsidTr="00DA1F82">
        <w:trPr>
          <w:trHeight w:val="3274"/>
        </w:trPr>
        <w:tc>
          <w:tcPr>
            <w:tcW w:w="9227" w:type="dxa"/>
          </w:tcPr>
          <w:p w14:paraId="3A629584" w14:textId="77777777" w:rsidR="00DA1F82" w:rsidRPr="00DA1F82" w:rsidRDefault="00DA1F82" w:rsidP="0023675A">
            <w:pPr>
              <w:pStyle w:val="Default"/>
              <w:rPr>
                <w:sz w:val="26"/>
                <w:szCs w:val="26"/>
              </w:rPr>
            </w:pPr>
          </w:p>
        </w:tc>
      </w:tr>
      <w:tr w:rsidR="00DA1F82" w:rsidRPr="00DA1F82" w14:paraId="2040B3AF" w14:textId="77777777" w:rsidTr="00DA1F82">
        <w:tc>
          <w:tcPr>
            <w:tcW w:w="9227" w:type="dxa"/>
          </w:tcPr>
          <w:p w14:paraId="6239B079" w14:textId="77777777" w:rsidR="00DA1F82" w:rsidRPr="00DA1F82" w:rsidRDefault="00DA1F82" w:rsidP="0023675A">
            <w:pPr>
              <w:pStyle w:val="Default"/>
              <w:rPr>
                <w:sz w:val="26"/>
                <w:szCs w:val="26"/>
                <w:u w:val="single"/>
              </w:rPr>
            </w:pPr>
            <w:r w:rsidRPr="00DA1F82">
              <w:rPr>
                <w:b/>
                <w:bCs/>
                <w:sz w:val="26"/>
                <w:szCs w:val="26"/>
                <w:u w:val="single"/>
              </w:rPr>
              <w:t xml:space="preserve"> Understand what is meant by professional practice </w:t>
            </w:r>
          </w:p>
        </w:tc>
      </w:tr>
      <w:tr w:rsidR="00DA1F82" w:rsidRPr="00DA1F82" w14:paraId="1F2BD2A8" w14:textId="77777777" w:rsidTr="00DA1F82">
        <w:trPr>
          <w:trHeight w:val="957"/>
        </w:trPr>
        <w:tc>
          <w:tcPr>
            <w:tcW w:w="9227" w:type="dxa"/>
          </w:tcPr>
          <w:p w14:paraId="3DC49DA9" w14:textId="77777777" w:rsidR="00DA1F82" w:rsidRDefault="00DA1F82" w:rsidP="0023675A">
            <w:pPr>
              <w:pStyle w:val="Default"/>
              <w:numPr>
                <w:ilvl w:val="0"/>
                <w:numId w:val="6"/>
              </w:numPr>
              <w:spacing w:after="75"/>
              <w:rPr>
                <w:sz w:val="22"/>
                <w:szCs w:val="22"/>
              </w:rPr>
            </w:pPr>
            <w:r w:rsidRPr="00DA1F82">
              <w:rPr>
                <w:sz w:val="22"/>
                <w:szCs w:val="22"/>
              </w:rPr>
              <w:t xml:space="preserve">Identify the implications, and applicability for IT professionals of: </w:t>
            </w:r>
          </w:p>
          <w:p w14:paraId="66294191" w14:textId="77777777" w:rsidR="00DA1F82" w:rsidRPr="00DA1F82" w:rsidRDefault="00DA1F82" w:rsidP="00DA1F82">
            <w:pPr>
              <w:pStyle w:val="Default"/>
              <w:numPr>
                <w:ilvl w:val="2"/>
                <w:numId w:val="6"/>
              </w:numPr>
              <w:spacing w:after="75"/>
              <w:rPr>
                <w:sz w:val="22"/>
                <w:szCs w:val="22"/>
              </w:rPr>
            </w:pPr>
            <w:r w:rsidRPr="00DA1F82">
              <w:rPr>
                <w:sz w:val="22"/>
                <w:szCs w:val="22"/>
              </w:rPr>
              <w:t xml:space="preserve">Data Protection Act </w:t>
            </w:r>
          </w:p>
          <w:p w14:paraId="18289023" w14:textId="77777777" w:rsidR="00DA1F82" w:rsidRPr="00DA1F82" w:rsidRDefault="00DA1F82" w:rsidP="00DA1F82">
            <w:pPr>
              <w:pStyle w:val="Default"/>
              <w:numPr>
                <w:ilvl w:val="2"/>
                <w:numId w:val="6"/>
              </w:numPr>
              <w:spacing w:after="75"/>
              <w:rPr>
                <w:sz w:val="22"/>
                <w:szCs w:val="22"/>
              </w:rPr>
            </w:pPr>
            <w:r w:rsidRPr="00DA1F82">
              <w:rPr>
                <w:sz w:val="22"/>
                <w:szCs w:val="22"/>
              </w:rPr>
              <w:t>Computer Misuse Act</w:t>
            </w:r>
          </w:p>
        </w:tc>
      </w:tr>
      <w:tr w:rsidR="00DA1F82" w:rsidRPr="00DA1F82" w14:paraId="3D40894B" w14:textId="77777777" w:rsidTr="00DA1F82">
        <w:trPr>
          <w:trHeight w:val="4628"/>
        </w:trPr>
        <w:tc>
          <w:tcPr>
            <w:tcW w:w="9227" w:type="dxa"/>
          </w:tcPr>
          <w:p w14:paraId="53E3052C" w14:textId="77777777" w:rsidR="00DA1F82" w:rsidRPr="00DA1F82" w:rsidRDefault="00DA1F82" w:rsidP="00DA1F82">
            <w:pPr>
              <w:pStyle w:val="Default"/>
              <w:spacing w:after="75"/>
              <w:rPr>
                <w:sz w:val="22"/>
                <w:szCs w:val="22"/>
              </w:rPr>
            </w:pPr>
          </w:p>
        </w:tc>
      </w:tr>
      <w:tr w:rsidR="00DA1F82" w:rsidRPr="00DA1F82" w14:paraId="46DB0FE8" w14:textId="77777777" w:rsidTr="00DA1F82">
        <w:tc>
          <w:tcPr>
            <w:tcW w:w="9227" w:type="dxa"/>
          </w:tcPr>
          <w:p w14:paraId="142FCAE7" w14:textId="77777777" w:rsidR="00DA1F82" w:rsidRPr="00DA1F82" w:rsidRDefault="00DA1F82" w:rsidP="0023675A">
            <w:pPr>
              <w:pStyle w:val="Default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DA1F82">
              <w:rPr>
                <w:sz w:val="22"/>
                <w:szCs w:val="22"/>
              </w:rPr>
              <w:t xml:space="preserve">List </w:t>
            </w:r>
            <w:r w:rsidR="00BE0F7D">
              <w:rPr>
                <w:sz w:val="22"/>
                <w:szCs w:val="22"/>
              </w:rPr>
              <w:t xml:space="preserve">4 of </w:t>
            </w:r>
            <w:r w:rsidRPr="00DA1F82">
              <w:rPr>
                <w:sz w:val="22"/>
                <w:szCs w:val="22"/>
              </w:rPr>
              <w:t>the professional bodies for IT</w:t>
            </w:r>
          </w:p>
        </w:tc>
      </w:tr>
      <w:tr w:rsidR="00DA1F82" w:rsidRPr="00DA1F82" w14:paraId="49D8916A" w14:textId="77777777" w:rsidTr="00DA1F82">
        <w:trPr>
          <w:trHeight w:val="3393"/>
        </w:trPr>
        <w:tc>
          <w:tcPr>
            <w:tcW w:w="9227" w:type="dxa"/>
          </w:tcPr>
          <w:p w14:paraId="69718C16" w14:textId="77777777" w:rsidR="00DA1F82" w:rsidRPr="00DA1F82" w:rsidRDefault="00DA1F82" w:rsidP="0023675A">
            <w:pPr>
              <w:pStyle w:val="Default"/>
              <w:rPr>
                <w:sz w:val="22"/>
                <w:szCs w:val="22"/>
              </w:rPr>
            </w:pPr>
          </w:p>
        </w:tc>
      </w:tr>
      <w:tr w:rsidR="00DA1F82" w:rsidRPr="00DA1F82" w14:paraId="26D69A66" w14:textId="77777777" w:rsidTr="00DA1F82">
        <w:tc>
          <w:tcPr>
            <w:tcW w:w="9227" w:type="dxa"/>
          </w:tcPr>
          <w:p w14:paraId="42BDDA79" w14:textId="77777777" w:rsidR="00DA1F82" w:rsidRPr="00DA1F82" w:rsidRDefault="00DA1F82" w:rsidP="0023675A">
            <w:pPr>
              <w:pStyle w:val="Default"/>
              <w:rPr>
                <w:b/>
                <w:bCs/>
                <w:sz w:val="26"/>
                <w:szCs w:val="26"/>
                <w:u w:val="single"/>
              </w:rPr>
            </w:pPr>
            <w:r w:rsidRPr="00DA1F82">
              <w:rPr>
                <w:b/>
                <w:bCs/>
                <w:sz w:val="26"/>
                <w:szCs w:val="26"/>
              </w:rPr>
              <w:t xml:space="preserve"> </w:t>
            </w:r>
            <w:r w:rsidRPr="00DA1F82">
              <w:rPr>
                <w:b/>
                <w:bCs/>
                <w:sz w:val="26"/>
                <w:szCs w:val="26"/>
                <w:u w:val="single"/>
              </w:rPr>
              <w:t>Know the legislative environment relating to IT activities</w:t>
            </w:r>
          </w:p>
        </w:tc>
      </w:tr>
      <w:tr w:rsidR="00DA1F82" w:rsidRPr="00DA1F82" w14:paraId="0E1DC8F0" w14:textId="77777777" w:rsidTr="00DA1F82">
        <w:tc>
          <w:tcPr>
            <w:tcW w:w="9227" w:type="dxa"/>
          </w:tcPr>
          <w:p w14:paraId="4C91EBB3" w14:textId="77777777" w:rsidR="00DA1F82" w:rsidRPr="00DA1F82" w:rsidRDefault="00DA1F82" w:rsidP="00DA1F82">
            <w:pPr>
              <w:pStyle w:val="Default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DA1F82">
              <w:rPr>
                <w:sz w:val="22"/>
                <w:szCs w:val="22"/>
              </w:rPr>
              <w:t xml:space="preserve">Identify the impact on an IT organisation of legislation covering: </w:t>
            </w:r>
          </w:p>
          <w:p w14:paraId="42764D72" w14:textId="77777777" w:rsidR="00DA1F82" w:rsidRPr="00DA1F82" w:rsidRDefault="00DA1F82" w:rsidP="00DA1F82">
            <w:pPr>
              <w:pStyle w:val="Default"/>
              <w:ind w:left="1440"/>
              <w:rPr>
                <w:sz w:val="22"/>
                <w:szCs w:val="22"/>
              </w:rPr>
            </w:pPr>
            <w:r w:rsidRPr="00DA1F82">
              <w:rPr>
                <w:sz w:val="22"/>
                <w:szCs w:val="22"/>
              </w:rPr>
              <w:t xml:space="preserve">• Processing of financial transactions </w:t>
            </w:r>
          </w:p>
          <w:p w14:paraId="7CD6CCC4" w14:textId="77777777" w:rsidR="00DA1F82" w:rsidRPr="00DA1F82" w:rsidRDefault="00DA1F82" w:rsidP="00DA1F82">
            <w:pPr>
              <w:pStyle w:val="Default"/>
              <w:ind w:left="1440"/>
              <w:rPr>
                <w:sz w:val="22"/>
                <w:szCs w:val="22"/>
              </w:rPr>
            </w:pPr>
            <w:r w:rsidRPr="00DA1F82">
              <w:rPr>
                <w:sz w:val="22"/>
                <w:szCs w:val="22"/>
              </w:rPr>
              <w:t xml:space="preserve">• Health and Safety </w:t>
            </w:r>
          </w:p>
          <w:p w14:paraId="040BEDDC" w14:textId="77777777" w:rsidR="00DA1F82" w:rsidRPr="00DA1F82" w:rsidRDefault="00DA1F82" w:rsidP="00DA1F82">
            <w:pPr>
              <w:pStyle w:val="Default"/>
              <w:ind w:left="1440"/>
              <w:rPr>
                <w:sz w:val="22"/>
                <w:szCs w:val="22"/>
              </w:rPr>
            </w:pPr>
            <w:r w:rsidRPr="00DA1F82">
              <w:rPr>
                <w:sz w:val="22"/>
                <w:szCs w:val="22"/>
              </w:rPr>
              <w:t xml:space="preserve">• Privacy, Confidentiality and Security </w:t>
            </w:r>
          </w:p>
          <w:p w14:paraId="1AF2FC32" w14:textId="77777777" w:rsidR="00DA1F82" w:rsidRPr="00DA1F82" w:rsidRDefault="00DA1F82" w:rsidP="00DA1F82">
            <w:pPr>
              <w:pStyle w:val="Default"/>
              <w:ind w:left="1440"/>
              <w:rPr>
                <w:sz w:val="26"/>
                <w:szCs w:val="26"/>
                <w:u w:val="single"/>
              </w:rPr>
            </w:pPr>
            <w:r w:rsidRPr="00DA1F82">
              <w:rPr>
                <w:sz w:val="22"/>
                <w:szCs w:val="22"/>
              </w:rPr>
              <w:t>• Copyright and Intellectual Property Rights</w:t>
            </w:r>
          </w:p>
        </w:tc>
      </w:tr>
      <w:tr w:rsidR="00DA1F82" w:rsidRPr="00DA1F82" w14:paraId="731621A1" w14:textId="77777777" w:rsidTr="00DA1F82">
        <w:trPr>
          <w:trHeight w:val="3688"/>
        </w:trPr>
        <w:tc>
          <w:tcPr>
            <w:tcW w:w="9227" w:type="dxa"/>
          </w:tcPr>
          <w:p w14:paraId="2CD8DC55" w14:textId="77777777" w:rsidR="00DA1F82" w:rsidRPr="00DA1F82" w:rsidRDefault="00DA1F82" w:rsidP="0023675A">
            <w:pPr>
              <w:pStyle w:val="Default"/>
              <w:spacing w:after="73"/>
              <w:rPr>
                <w:sz w:val="22"/>
                <w:szCs w:val="22"/>
              </w:rPr>
            </w:pPr>
          </w:p>
        </w:tc>
      </w:tr>
      <w:tr w:rsidR="00DA1F82" w:rsidRPr="00DA1F82" w14:paraId="00333C6E" w14:textId="77777777" w:rsidTr="00DA1F82">
        <w:tc>
          <w:tcPr>
            <w:tcW w:w="9227" w:type="dxa"/>
          </w:tcPr>
          <w:p w14:paraId="6288C757" w14:textId="77777777" w:rsidR="00DA1F82" w:rsidRPr="00DA1F82" w:rsidRDefault="00DA1F82" w:rsidP="0023675A">
            <w:pPr>
              <w:pStyle w:val="Default"/>
              <w:rPr>
                <w:sz w:val="26"/>
                <w:szCs w:val="26"/>
              </w:rPr>
            </w:pPr>
            <w:r w:rsidRPr="00DA1F82">
              <w:rPr>
                <w:b/>
                <w:bCs/>
                <w:sz w:val="26"/>
                <w:szCs w:val="26"/>
              </w:rPr>
              <w:t xml:space="preserve">Be able to improve personal effectiveness </w:t>
            </w:r>
          </w:p>
        </w:tc>
      </w:tr>
      <w:tr w:rsidR="00DA1F82" w:rsidRPr="00DA1F82" w14:paraId="030D0632" w14:textId="77777777" w:rsidTr="00DA1F82">
        <w:tc>
          <w:tcPr>
            <w:tcW w:w="9227" w:type="dxa"/>
          </w:tcPr>
          <w:p w14:paraId="22145055" w14:textId="77777777" w:rsidR="00DA1F82" w:rsidRPr="00DA1F82" w:rsidRDefault="00DA1F82" w:rsidP="00DA1F82">
            <w:pPr>
              <w:pStyle w:val="Default"/>
              <w:spacing w:after="6"/>
              <w:rPr>
                <w:sz w:val="22"/>
                <w:szCs w:val="22"/>
              </w:rPr>
            </w:pPr>
            <w:r w:rsidRPr="00DA1F82">
              <w:rPr>
                <w:sz w:val="22"/>
                <w:szCs w:val="22"/>
              </w:rPr>
              <w:t xml:space="preserve">1. List the aims and objectives of the organisation </w:t>
            </w:r>
          </w:p>
          <w:p w14:paraId="51A22F23" w14:textId="77777777" w:rsidR="00DA1F82" w:rsidRPr="00DA1F82" w:rsidRDefault="00DA1F82" w:rsidP="00DA1F82">
            <w:pPr>
              <w:pStyle w:val="Default"/>
              <w:spacing w:after="6"/>
              <w:rPr>
                <w:sz w:val="22"/>
                <w:szCs w:val="22"/>
              </w:rPr>
            </w:pPr>
            <w:r w:rsidRPr="00DA1F82">
              <w:rPr>
                <w:sz w:val="22"/>
                <w:szCs w:val="22"/>
              </w:rPr>
              <w:t xml:space="preserve">2. State the organisation’s brand or image </w:t>
            </w:r>
          </w:p>
          <w:p w14:paraId="3DDAC520" w14:textId="77777777" w:rsidR="00DA1F82" w:rsidRPr="00DA1F82" w:rsidRDefault="00DA1F82" w:rsidP="00DA1F82">
            <w:pPr>
              <w:pStyle w:val="Default"/>
              <w:spacing w:after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Identify the IT support team</w:t>
            </w:r>
            <w:r w:rsidRPr="00DA1F82">
              <w:rPr>
                <w:sz w:val="22"/>
                <w:szCs w:val="22"/>
              </w:rPr>
              <w:t xml:space="preserve">’s structure, roles and responsibilities </w:t>
            </w:r>
          </w:p>
          <w:p w14:paraId="0E725A5C" w14:textId="77777777" w:rsidR="00DA1F82" w:rsidRPr="00DA1F82" w:rsidRDefault="00DA1F82" w:rsidP="00DA1F82">
            <w:pPr>
              <w:pStyle w:val="Default"/>
              <w:spacing w:after="6"/>
              <w:rPr>
                <w:sz w:val="22"/>
                <w:szCs w:val="22"/>
              </w:rPr>
            </w:pPr>
            <w:r w:rsidRPr="00DA1F82">
              <w:rPr>
                <w:sz w:val="22"/>
                <w:szCs w:val="22"/>
              </w:rPr>
              <w:t>4. Identify potential improvements to working practices</w:t>
            </w:r>
          </w:p>
        </w:tc>
      </w:tr>
      <w:tr w:rsidR="00DA1F82" w:rsidRPr="00DA1F82" w14:paraId="7F0D3999" w14:textId="77777777" w:rsidTr="00DA1F82">
        <w:trPr>
          <w:trHeight w:val="12963"/>
        </w:trPr>
        <w:tc>
          <w:tcPr>
            <w:tcW w:w="9227" w:type="dxa"/>
          </w:tcPr>
          <w:p w14:paraId="04797C55" w14:textId="77777777" w:rsidR="00DA1F82" w:rsidRPr="00DA1F82" w:rsidRDefault="00DA1F82" w:rsidP="0023675A">
            <w:pPr>
              <w:pStyle w:val="Default"/>
              <w:spacing w:after="6"/>
              <w:rPr>
                <w:sz w:val="22"/>
                <w:szCs w:val="22"/>
              </w:rPr>
            </w:pPr>
          </w:p>
        </w:tc>
      </w:tr>
    </w:tbl>
    <w:p w14:paraId="3C55C9FB" w14:textId="77777777" w:rsidR="00D25371" w:rsidRDefault="00D25371" w:rsidP="00DA1F82"/>
    <w:sectPr w:rsidR="00D25371" w:rsidSect="00E96277">
      <w:headerReference w:type="default" r:id="rId10"/>
      <w:pgSz w:w="11906" w:h="17340"/>
      <w:pgMar w:top="1400" w:right="1520" w:bottom="719" w:left="78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2D3005" w14:textId="77777777" w:rsidR="001672AC" w:rsidRDefault="001672AC" w:rsidP="001672AC">
      <w:pPr>
        <w:spacing w:after="0" w:line="240" w:lineRule="auto"/>
      </w:pPr>
      <w:r>
        <w:separator/>
      </w:r>
    </w:p>
  </w:endnote>
  <w:endnote w:type="continuationSeparator" w:id="0">
    <w:p w14:paraId="38D9E0A5" w14:textId="77777777" w:rsidR="001672AC" w:rsidRDefault="001672AC" w:rsidP="00167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gressSans">
    <w:altName w:val="Congress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E5DFDA" w14:textId="77777777" w:rsidR="001672AC" w:rsidRDefault="001672AC" w:rsidP="001672AC">
      <w:pPr>
        <w:spacing w:after="0" w:line="240" w:lineRule="auto"/>
      </w:pPr>
      <w:r>
        <w:separator/>
      </w:r>
    </w:p>
  </w:footnote>
  <w:footnote w:type="continuationSeparator" w:id="0">
    <w:p w14:paraId="34CF7DB3" w14:textId="77777777" w:rsidR="001672AC" w:rsidRDefault="001672AC" w:rsidP="00167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732"/>
      <w:gridCol w:w="2353"/>
    </w:tblGrid>
    <w:tr w:rsidR="00647B82" w14:paraId="7E249AAA" w14:textId="77777777" w:rsidTr="00647B82">
      <w:trPr>
        <w:trHeight w:val="203"/>
      </w:trPr>
      <w:tc>
        <w:tcPr>
          <w:tcW w:w="17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BF22D53" w14:textId="77777777" w:rsidR="00647B82" w:rsidRDefault="00647B82" w:rsidP="00647B82">
          <w:pPr>
            <w:pStyle w:val="Header"/>
          </w:pPr>
          <w:r>
            <w:t>Candidate Name</w:t>
          </w:r>
        </w:p>
      </w:tc>
      <w:tc>
        <w:tcPr>
          <w:tcW w:w="23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4C17EA7" w14:textId="77777777" w:rsidR="00647B82" w:rsidRDefault="00647B82" w:rsidP="00647B82">
          <w:pPr>
            <w:pStyle w:val="Header"/>
          </w:pPr>
        </w:p>
      </w:tc>
    </w:tr>
    <w:tr w:rsidR="00647B82" w14:paraId="3B068C1A" w14:textId="77777777" w:rsidTr="00647B82">
      <w:trPr>
        <w:trHeight w:val="203"/>
      </w:trPr>
      <w:tc>
        <w:tcPr>
          <w:tcW w:w="17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D4E6F55" w14:textId="77777777" w:rsidR="00647B82" w:rsidRDefault="00647B82" w:rsidP="00647B82">
          <w:pPr>
            <w:pStyle w:val="Header"/>
          </w:pPr>
          <w:r>
            <w:t>Date Started</w:t>
          </w:r>
        </w:p>
      </w:tc>
      <w:tc>
        <w:tcPr>
          <w:tcW w:w="23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511E839" w14:textId="77777777" w:rsidR="00647B82" w:rsidRDefault="00647B82" w:rsidP="00647B82">
          <w:pPr>
            <w:pStyle w:val="Header"/>
          </w:pPr>
        </w:p>
      </w:tc>
    </w:tr>
    <w:tr w:rsidR="00647B82" w14:paraId="676C5289" w14:textId="77777777" w:rsidTr="00647B82">
      <w:trPr>
        <w:trHeight w:val="208"/>
      </w:trPr>
      <w:tc>
        <w:tcPr>
          <w:tcW w:w="17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539A089" w14:textId="77777777" w:rsidR="00647B82" w:rsidRDefault="00647B82" w:rsidP="00647B82">
          <w:pPr>
            <w:pStyle w:val="Header"/>
          </w:pPr>
          <w:r>
            <w:t>Date Finished</w:t>
          </w:r>
        </w:p>
      </w:tc>
      <w:tc>
        <w:tcPr>
          <w:tcW w:w="23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ED04824" w14:textId="77777777" w:rsidR="00647B82" w:rsidRDefault="00647B82" w:rsidP="00647B82">
          <w:pPr>
            <w:pStyle w:val="Header"/>
          </w:pPr>
        </w:p>
      </w:tc>
    </w:tr>
  </w:tbl>
  <w:p w14:paraId="2D8C17F6" w14:textId="77777777" w:rsidR="00647B82" w:rsidRDefault="00647B82" w:rsidP="001672AC">
    <w:pPr>
      <w:pStyle w:val="Header"/>
      <w:jc w:val="cent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7645B"/>
    <w:multiLevelType w:val="hybridMultilevel"/>
    <w:tmpl w:val="7BA28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9253C"/>
    <w:multiLevelType w:val="hybridMultilevel"/>
    <w:tmpl w:val="B2226B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D30D1"/>
    <w:multiLevelType w:val="hybridMultilevel"/>
    <w:tmpl w:val="BFA838F2"/>
    <w:lvl w:ilvl="0" w:tplc="4CDC207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4143C3"/>
    <w:multiLevelType w:val="hybridMultilevel"/>
    <w:tmpl w:val="950C52D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55D7C5B"/>
    <w:multiLevelType w:val="hybridMultilevel"/>
    <w:tmpl w:val="5656AA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066B5F"/>
    <w:multiLevelType w:val="hybridMultilevel"/>
    <w:tmpl w:val="C7C2F1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1A1CC9"/>
    <w:multiLevelType w:val="hybridMultilevel"/>
    <w:tmpl w:val="EFC03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BE219C"/>
    <w:multiLevelType w:val="hybridMultilevel"/>
    <w:tmpl w:val="133401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69713D"/>
    <w:multiLevelType w:val="hybridMultilevel"/>
    <w:tmpl w:val="0D5CE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0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171"/>
    <w:rsid w:val="001672AC"/>
    <w:rsid w:val="00647B82"/>
    <w:rsid w:val="00874171"/>
    <w:rsid w:val="00BE0F7D"/>
    <w:rsid w:val="00D25371"/>
    <w:rsid w:val="00DA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D1841"/>
  <w15:chartTrackingRefBased/>
  <w15:docId w15:val="{359A0BAA-CF44-4702-A90E-4C00FDB80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74171"/>
    <w:pPr>
      <w:autoSpaceDE w:val="0"/>
      <w:autoSpaceDN w:val="0"/>
      <w:adjustRightInd w:val="0"/>
      <w:spacing w:after="0" w:line="240" w:lineRule="auto"/>
    </w:pPr>
    <w:rPr>
      <w:rFonts w:ascii="CongressSans" w:hAnsi="CongressSans" w:cs="CongressSan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672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2AC"/>
  </w:style>
  <w:style w:type="paragraph" w:styleId="Footer">
    <w:name w:val="footer"/>
    <w:basedOn w:val="Normal"/>
    <w:link w:val="FooterChar"/>
    <w:uiPriority w:val="99"/>
    <w:unhideWhenUsed/>
    <w:rsid w:val="001672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2AC"/>
  </w:style>
  <w:style w:type="table" w:styleId="TableGrid">
    <w:name w:val="Table Grid"/>
    <w:basedOn w:val="TableNormal"/>
    <w:uiPriority w:val="59"/>
    <w:rsid w:val="00DA1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6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67475666946A47832A1353DB6A54FD" ma:contentTypeVersion="2" ma:contentTypeDescription="Create a new document." ma:contentTypeScope="" ma:versionID="8b0efebeee2e654cf027cf7c02df5548">
  <xsd:schema xmlns:xsd="http://www.w3.org/2001/XMLSchema" xmlns:xs="http://www.w3.org/2001/XMLSchema" xmlns:p="http://schemas.microsoft.com/office/2006/metadata/properties" xmlns:ns2="52cacede-d832-4809-b580-9528c695b0be" targetNamespace="http://schemas.microsoft.com/office/2006/metadata/properties" ma:root="true" ma:fieldsID="78389d1bd4a6386c45fa5d23eca2bf2a" ns2:_="">
    <xsd:import namespace="52cacede-d832-4809-b580-9528c695b0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acede-d832-4809-b580-9528c695b0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87500A-11B9-4952-909A-C6EB1C54E213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20FC992-8D32-4EBD-833B-86984DF82A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D04ED8-E3CB-431D-8A96-611E7E3D56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Priory Federation of Academies</Company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A Samson</dc:creator>
  <cp:keywords/>
  <dc:description/>
  <cp:lastModifiedBy>Mr A Samson</cp:lastModifiedBy>
  <cp:revision>4</cp:revision>
  <dcterms:created xsi:type="dcterms:W3CDTF">2017-03-14T12:02:00Z</dcterms:created>
  <dcterms:modified xsi:type="dcterms:W3CDTF">2019-05-24T13:31:00Z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0x010100E367475666946A47832A1353DB6A54FD</vt:lpwstr>
  </property>
  <property fmtid="{D5CDD505-2E9C-101B-9397-08002B2CF9AE}" pid="3" name="Order">
    <vt:r8>76400</vt:r8>
  </property>
</Properties>
</file>